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9" w:rsidRDefault="00237B49" w:rsidP="00237B4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>WYBORY ŁAWNIKÓW kadencja 2024-2027</w:t>
      </w:r>
    </w:p>
    <w:p w:rsidR="00237B49" w:rsidRDefault="00237B49" w:rsidP="00237B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TERMIN ZGŁASZANIA KANDYDATÓW NA ŁAWNIKÓW </w:t>
      </w:r>
    </w:p>
    <w:p w:rsidR="00237B49" w:rsidRDefault="00237B49" w:rsidP="00237B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UPŁYWA 30 CZERWCA 2023  ROKU</w:t>
      </w:r>
    </w:p>
    <w:p w:rsidR="00237B49" w:rsidRDefault="00237B49" w:rsidP="00237B49">
      <w:pPr>
        <w:tabs>
          <w:tab w:val="left" w:pos="252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37B49" w:rsidRDefault="00237B49" w:rsidP="00237B4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Uprzejmie informuję wszystkich zainteresowanych mieszkańców gminy, że w dniu 31 grudnia 2023 r. upływa kadencja ławników wybranych w roku 2019. Z</w:t>
      </w:r>
      <w:r w:rsidRPr="00C61F7A">
        <w:rPr>
          <w:rFonts w:asciiTheme="majorBidi" w:hAnsiTheme="majorBidi" w:cstheme="majorBidi"/>
          <w:sz w:val="24"/>
          <w:szCs w:val="24"/>
        </w:rPr>
        <w:t>godnie z obowiązującymi przepisami ustawy z dnia 27 lipca 2001 roku – Prawo o ustroju sądów powszechnych (Dz. U. z 2023 r., poz. 217 ze zm.) oraz rozporządzeni</w:t>
      </w:r>
      <w:r>
        <w:rPr>
          <w:rFonts w:asciiTheme="majorBidi" w:hAnsiTheme="majorBidi" w:cstheme="majorBidi"/>
          <w:sz w:val="24"/>
          <w:szCs w:val="24"/>
        </w:rPr>
        <w:t>em</w:t>
      </w:r>
      <w:r w:rsidRPr="00C61F7A">
        <w:rPr>
          <w:rFonts w:asciiTheme="majorBidi" w:hAnsiTheme="majorBidi" w:cstheme="majorBidi"/>
          <w:sz w:val="24"/>
          <w:szCs w:val="24"/>
        </w:rPr>
        <w:t xml:space="preserve"> Ministra Sprawiedliwości z dnia 9 czerwca 2011 roku w sprawie sposobu postępowania z dokumentami złożonymi radom gmin przy zgłaszaniu kandydatów na ławników oraz wzoru karty zgłoszenia (Dz. U. Nr. 121 poz. 693) Rada </w:t>
      </w:r>
      <w:r>
        <w:rPr>
          <w:rFonts w:asciiTheme="majorBidi" w:hAnsiTheme="majorBidi" w:cstheme="majorBidi"/>
          <w:sz w:val="24"/>
          <w:szCs w:val="24"/>
        </w:rPr>
        <w:t>Miejska w Urzędowie</w:t>
      </w:r>
      <w:r w:rsidRPr="00C61F7A">
        <w:rPr>
          <w:rFonts w:asciiTheme="majorBidi" w:hAnsiTheme="majorBidi" w:cstheme="majorBidi"/>
          <w:sz w:val="24"/>
          <w:szCs w:val="24"/>
        </w:rPr>
        <w:t xml:space="preserve"> przygotuje i przeprowadzi wybory ławników na kadencję 2024-2027.</w:t>
      </w:r>
    </w:p>
    <w:p w:rsidR="00237B49" w:rsidRDefault="00237B49" w:rsidP="00237B4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związku </w:t>
      </w:r>
      <w:r w:rsidR="00514630">
        <w:rPr>
          <w:rFonts w:asciiTheme="majorBidi" w:hAnsiTheme="majorBidi" w:cstheme="majorBidi"/>
          <w:sz w:val="24"/>
          <w:szCs w:val="24"/>
        </w:rPr>
        <w:t xml:space="preserve">z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pismem Prezesa Sądu Okręgowego w Lublinie z dnia 26 kwietnia 2023 r. Rada Miejska w Urzędowie dokona wyboru 1 ławnika dla Sądu Rejonowego w Kraśniku na kadencję 2024 – 2027. </w:t>
      </w:r>
    </w:p>
    <w:p w:rsidR="00237B49" w:rsidRDefault="00237B49" w:rsidP="00237B4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Wybory odbędą się do końca października 2023 roku, przy czym zgłoszenie kandydatów na ławników musi nastąpić w nieprzekraczalnym </w:t>
      </w:r>
      <w:r>
        <w:rPr>
          <w:rFonts w:asciiTheme="majorBidi" w:hAnsiTheme="majorBidi" w:cstheme="majorBidi"/>
          <w:sz w:val="24"/>
          <w:szCs w:val="24"/>
          <w:u w:val="single"/>
        </w:rPr>
        <w:t>terminie do dnia 30 czerwca (piątek) 2023 roku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A081E" w:rsidRPr="005A2CE8" w:rsidRDefault="002A081E" w:rsidP="002A081E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o ustroju sądów powszechnych stanowi, że </w:t>
      </w:r>
      <w:r w:rsidR="005A2CE8" w:rsidRPr="005A2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ławnikiem może być wybrany ten, kto: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6786357"/>
      <w:bookmarkEnd w:id="1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obywatelstwo polskie i korzysta z pełni praw cywilnych i obywatelskich;</w:t>
      </w:r>
    </w:p>
    <w:p w:rsidR="002A081E" w:rsidRPr="002A081E" w:rsidRDefault="002A081E" w:rsidP="001548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158 [Kwalifikacje] § 1 Pkt. 2 </w:t>
      </w:r>
    </w:p>
    <w:p w:rsidR="002A081E" w:rsidRPr="002A081E" w:rsidRDefault="00514630" w:rsidP="001548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1, nietezowane 3</w:t>
        </w:r>
      </w:hyperlink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6786358"/>
      <w:bookmarkEnd w:id="2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charakteru;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6786359"/>
      <w:bookmarkEnd w:id="3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 30 lat;</w:t>
      </w:r>
    </w:p>
    <w:p w:rsidR="002A081E" w:rsidRPr="002A081E" w:rsidRDefault="002A081E" w:rsidP="0015481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158 [Kwalifikacje] § 1 Pkt. 4 </w:t>
      </w:r>
    </w:p>
    <w:p w:rsidR="002A081E" w:rsidRPr="002A081E" w:rsidRDefault="00514630" w:rsidP="0015481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1</w:t>
        </w:r>
      </w:hyperlink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6786360"/>
      <w:bookmarkEnd w:id="4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4) jest zatrudniony, prowadzi działalność gospodarczą lub mieszka w miejscu kandydowania co najmniej od roku;</w:t>
      </w:r>
    </w:p>
    <w:p w:rsidR="002A081E" w:rsidRPr="002A081E" w:rsidRDefault="002A081E" w:rsidP="0015481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158 [Kwalifikacje] § 1 Pkt. 5 </w:t>
      </w:r>
    </w:p>
    <w:p w:rsidR="002A081E" w:rsidRPr="002A081E" w:rsidRDefault="00514630" w:rsidP="0015481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1</w:t>
        </w:r>
      </w:hyperlink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6786361"/>
      <w:bookmarkEnd w:id="5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lat;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46786362"/>
      <w:bookmarkEnd w:id="6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6) jest zdolny, ze względu na stan zdrowia, do pełnienia obowiązków ławnika;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6786363"/>
      <w:bookmarkEnd w:id="7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 co</w:t>
      </w:r>
      <w:r w:rsidR="009A0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wykształcenie średnie.</w:t>
      </w:r>
    </w:p>
    <w:p w:rsidR="002A081E" w:rsidRPr="002A081E" w:rsidRDefault="002A081E" w:rsidP="002A081E">
      <w:pPr>
        <w:numPr>
          <w:ilvl w:val="0"/>
          <w:numId w:val="4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8" w:name="mip46786364"/>
      <w:bookmarkEnd w:id="8"/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159 [Wyłączenia] </w:t>
      </w:r>
    </w:p>
    <w:p w:rsidR="002A081E" w:rsidRPr="002A081E" w:rsidRDefault="00514630" w:rsidP="002A081E">
      <w:pPr>
        <w:numPr>
          <w:ilvl w:val="0"/>
          <w:numId w:val="4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12, nietezowane 25</w:t>
        </w:r>
      </w:hyperlink>
    </w:p>
    <w:p w:rsidR="002A081E" w:rsidRPr="002A081E" w:rsidRDefault="00514630" w:rsidP="002A081E">
      <w:pPr>
        <w:numPr>
          <w:ilvl w:val="0"/>
          <w:numId w:val="4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Komentarze: 4</w:t>
        </w:r>
      </w:hyperlink>
    </w:p>
    <w:p w:rsidR="002A081E" w:rsidRPr="002A081E" w:rsidRDefault="00514630" w:rsidP="002A081E">
      <w:pPr>
        <w:numPr>
          <w:ilvl w:val="0"/>
          <w:numId w:val="4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1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 xml:space="preserve">Porównaj </w:t>
        </w:r>
      </w:hyperlink>
    </w:p>
    <w:p w:rsidR="002A081E" w:rsidRPr="002A081E" w:rsidRDefault="002A081E" w:rsidP="002A081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46786366"/>
      <w:bookmarkEnd w:id="9"/>
    </w:p>
    <w:p w:rsidR="002A081E" w:rsidRPr="002A081E" w:rsidRDefault="002A081E" w:rsidP="002A081E">
      <w:pPr>
        <w:numPr>
          <w:ilvl w:val="0"/>
          <w:numId w:val="5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159 [Wyłączenia] § 1 </w:t>
      </w:r>
    </w:p>
    <w:p w:rsidR="002A081E" w:rsidRPr="002A081E" w:rsidRDefault="00514630" w:rsidP="002A081E">
      <w:pPr>
        <w:numPr>
          <w:ilvl w:val="0"/>
          <w:numId w:val="5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2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12, nietezowane 15</w:t>
        </w:r>
      </w:hyperlink>
    </w:p>
    <w:p w:rsidR="002A081E" w:rsidRPr="002A081E" w:rsidRDefault="00514630" w:rsidP="002A081E">
      <w:pPr>
        <w:numPr>
          <w:ilvl w:val="0"/>
          <w:numId w:val="5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3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Piśmiennictwo : 1</w:t>
        </w:r>
      </w:hyperlink>
    </w:p>
    <w:p w:rsidR="002A081E" w:rsidRPr="002A081E" w:rsidRDefault="00514630" w:rsidP="002A081E">
      <w:pPr>
        <w:numPr>
          <w:ilvl w:val="0"/>
          <w:numId w:val="5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4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Monografie: 1</w:t>
        </w:r>
      </w:hyperlink>
    </w:p>
    <w:p w:rsidR="002A081E" w:rsidRPr="002A081E" w:rsidRDefault="002A081E" w:rsidP="002A081E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mip46786367"/>
      <w:bookmarkEnd w:id="10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Ławnikami nie mogą być: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mip46786369"/>
      <w:bookmarkEnd w:id="11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zatrudnione w sądach powszechnych i innych sądach oraz w prokuraturze;</w:t>
      </w:r>
    </w:p>
    <w:p w:rsidR="002A081E" w:rsidRPr="002A081E" w:rsidRDefault="002A081E" w:rsidP="0015481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159 [Wyłączenia] § 1 Pkt. 2 </w:t>
      </w:r>
    </w:p>
    <w:p w:rsidR="002A081E" w:rsidRPr="002A081E" w:rsidRDefault="00514630" w:rsidP="0015481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5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2</w:t>
        </w:r>
      </w:hyperlink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mip46786370"/>
      <w:bookmarkEnd w:id="12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wchodzące w skład organów, od których orzeczenia można żądać skierowania sprawy na drogę postępowania sądowego;</w:t>
      </w:r>
    </w:p>
    <w:p w:rsidR="002A081E" w:rsidRPr="002A081E" w:rsidRDefault="002A081E" w:rsidP="0015481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159 [Wyłączenia] § 1 Pkt. 3 </w:t>
      </w:r>
    </w:p>
    <w:p w:rsidR="002A081E" w:rsidRPr="002A081E" w:rsidRDefault="00514630" w:rsidP="0015481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6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6</w:t>
        </w:r>
      </w:hyperlink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mip46786371"/>
      <w:bookmarkEnd w:id="13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3) funkcjonariusze Policji oraz inne osoby zajmujące stanowiska związane ze ściganiem przestępstw i wykroczeń;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mip46786372"/>
      <w:bookmarkEnd w:id="14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adwokaccy;</w:t>
      </w:r>
    </w:p>
    <w:p w:rsidR="002A081E" w:rsidRPr="002A081E" w:rsidRDefault="002A081E" w:rsidP="00154811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159 [Wyłączenia] § 1 Pkt. 5 </w:t>
      </w:r>
    </w:p>
    <w:p w:rsidR="002A081E" w:rsidRPr="002A081E" w:rsidRDefault="00514630" w:rsidP="00154811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7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nietezowane 1</w:t>
        </w:r>
      </w:hyperlink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mip46786373"/>
      <w:bookmarkEnd w:id="15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radcy prawni i aplikanci radcowscy;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mip46786374"/>
      <w:bookmarkEnd w:id="16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duchowni;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mip46786375"/>
      <w:bookmarkEnd w:id="17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7) żołnierze w czynnej służbie wojskowej;</w:t>
      </w:r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mip46786376"/>
      <w:bookmarkEnd w:id="18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8) funkcjonariusze Służby Więziennej;</w:t>
      </w:r>
    </w:p>
    <w:p w:rsidR="002A081E" w:rsidRPr="002A081E" w:rsidRDefault="002A081E" w:rsidP="0015481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159 [Wyłączenia] § 1 Pkt. 9 </w:t>
      </w:r>
    </w:p>
    <w:p w:rsidR="002A081E" w:rsidRPr="002A081E" w:rsidRDefault="00514630" w:rsidP="0015481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8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tezowane 3, nietezowane 14</w:t>
        </w:r>
      </w:hyperlink>
    </w:p>
    <w:p w:rsidR="002A081E" w:rsidRPr="002A081E" w:rsidRDefault="002A081E" w:rsidP="0015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mip46786377"/>
      <w:bookmarkEnd w:id="19"/>
      <w:r w:rsidRPr="002A081E">
        <w:rPr>
          <w:rFonts w:ascii="Times New Roman" w:eastAsia="Times New Roman" w:hAnsi="Times New Roman" w:cs="Times New Roman"/>
          <w:sz w:val="24"/>
          <w:szCs w:val="24"/>
          <w:lang w:eastAsia="pl-PL"/>
        </w:rPr>
        <w:t>9) radni gminy, powiatu i województwa.</w:t>
      </w:r>
    </w:p>
    <w:p w:rsidR="002A081E" w:rsidRPr="002A081E" w:rsidRDefault="002A081E" w:rsidP="002A081E">
      <w:pPr>
        <w:numPr>
          <w:ilvl w:val="0"/>
          <w:numId w:val="10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A081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159 [Wyłączenia] § 2 </w:t>
      </w:r>
    </w:p>
    <w:p w:rsidR="002A081E" w:rsidRPr="002A081E" w:rsidRDefault="00514630" w:rsidP="002A081E">
      <w:pPr>
        <w:numPr>
          <w:ilvl w:val="0"/>
          <w:numId w:val="10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9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Orzeczenia: nietezowane 2</w:t>
        </w:r>
      </w:hyperlink>
    </w:p>
    <w:p w:rsidR="002A081E" w:rsidRPr="002A081E" w:rsidRDefault="00514630" w:rsidP="002A081E">
      <w:pPr>
        <w:numPr>
          <w:ilvl w:val="0"/>
          <w:numId w:val="10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20" w:history="1">
        <w:r w:rsidR="002A081E" w:rsidRPr="002A08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Interpretacje: 1</w:t>
        </w:r>
      </w:hyperlink>
    </w:p>
    <w:p w:rsidR="002A081E" w:rsidRDefault="005A2CE8" w:rsidP="005A2CE8">
      <w:p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mip46786378"/>
      <w:bookmarkEnd w:id="20"/>
      <w:r>
        <w:rPr>
          <w:rFonts w:ascii="Times New Roman" w:hAnsi="Times New Roman" w:cs="Times New Roman"/>
          <w:sz w:val="24"/>
          <w:szCs w:val="24"/>
        </w:rPr>
        <w:t>Ponadto n</w:t>
      </w:r>
      <w:r w:rsidR="002A081E" w:rsidRPr="00A02947">
        <w:rPr>
          <w:rFonts w:ascii="Times New Roman" w:eastAsia="Times New Roman" w:hAnsi="Times New Roman" w:cs="Times New Roman"/>
          <w:sz w:val="24"/>
          <w:szCs w:val="24"/>
          <w:lang w:eastAsia="pl-PL"/>
        </w:rPr>
        <w:t>ie można być ławnikiem jednocześnie w więcej niż jednym sądzie.</w:t>
      </w:r>
    </w:p>
    <w:p w:rsidR="00597E17" w:rsidRPr="00597E17" w:rsidRDefault="00597E17" w:rsidP="00597E17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Kto 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zgłaszania kandydatów na ł</w:t>
      </w:r>
      <w:r w:rsidRPr="00597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awników</w:t>
      </w:r>
      <w:r w:rsidRPr="00597E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7E17" w:rsidRPr="00597E17" w:rsidRDefault="00597E17" w:rsidP="00154811">
      <w:pPr>
        <w:numPr>
          <w:ilvl w:val="0"/>
          <w:numId w:val="1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1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sądów;</w:t>
      </w:r>
    </w:p>
    <w:p w:rsidR="00597E17" w:rsidRPr="00597E17" w:rsidRDefault="00597E17" w:rsidP="00154811">
      <w:pPr>
        <w:numPr>
          <w:ilvl w:val="0"/>
          <w:numId w:val="1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1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inne organizacje społeczne i zawodowe zarejestrowane na podstawie przepisów prawa z wyłączeniem partii politycznych;</w:t>
      </w:r>
    </w:p>
    <w:p w:rsidR="00597E17" w:rsidRPr="00597E17" w:rsidRDefault="00597E17" w:rsidP="00154811">
      <w:pPr>
        <w:numPr>
          <w:ilvl w:val="0"/>
          <w:numId w:val="1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50 obywateli mających czynne prawo wyborcze, zamieszkujących stale na terenie gminy dokonującej wyboru.</w:t>
      </w:r>
    </w:p>
    <w:p w:rsidR="00316113" w:rsidRDefault="00597E17" w:rsidP="00154811">
      <w:pPr>
        <w:spacing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kandydatów na ławników dokonuje się na karcie zg</w:t>
      </w:r>
      <w:r w:rsidR="00316113">
        <w:rPr>
          <w:rFonts w:ascii="Times New Roman" w:hAnsi="Times New Roman" w:cs="Times New Roman"/>
          <w:sz w:val="24"/>
          <w:szCs w:val="24"/>
        </w:rPr>
        <w:t xml:space="preserve">łoszenia, do której należy </w:t>
      </w:r>
      <w:r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316113">
        <w:rPr>
          <w:rFonts w:ascii="Times New Roman" w:hAnsi="Times New Roman" w:cs="Times New Roman"/>
          <w:sz w:val="24"/>
          <w:szCs w:val="24"/>
        </w:rPr>
        <w:t xml:space="preserve">wymagane załączniki. Dokumenty nie mogą być wystawione wcześniej niż 30 dni przed dniem złożenia zgłoszenia. </w:t>
      </w:r>
    </w:p>
    <w:p w:rsidR="00154811" w:rsidRPr="00154811" w:rsidRDefault="00154811" w:rsidP="00154811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b/>
          <w:bCs/>
          <w:sz w:val="24"/>
          <w:szCs w:val="24"/>
          <w:u w:val="single"/>
        </w:rPr>
        <w:t>Do zgłoszenia</w:t>
      </w:r>
      <w:r w:rsidR="00316113">
        <w:rPr>
          <w:rFonts w:ascii="Times New Roman" w:hAnsi="Times New Roman" w:cs="Times New Roman"/>
          <w:b/>
          <w:bCs/>
          <w:sz w:val="24"/>
          <w:szCs w:val="24"/>
        </w:rPr>
        <w:t xml:space="preserve"> kandydata na ł</w:t>
      </w:r>
      <w:r w:rsidRPr="00154811">
        <w:rPr>
          <w:rFonts w:ascii="Times New Roman" w:hAnsi="Times New Roman" w:cs="Times New Roman"/>
          <w:b/>
          <w:bCs/>
          <w:sz w:val="24"/>
          <w:szCs w:val="24"/>
        </w:rPr>
        <w:t xml:space="preserve">awnika </w:t>
      </w:r>
      <w:r w:rsidRPr="00154811">
        <w:rPr>
          <w:rFonts w:ascii="Times New Roman" w:hAnsi="Times New Roman" w:cs="Times New Roman"/>
          <w:b/>
          <w:bCs/>
          <w:sz w:val="24"/>
          <w:szCs w:val="24"/>
          <w:u w:val="single"/>
        </w:rPr>
        <w:t>dokonanego na karcie zgłoszenia</w:t>
      </w:r>
      <w:r w:rsidRPr="00154811">
        <w:rPr>
          <w:rFonts w:ascii="Times New Roman" w:hAnsi="Times New Roman" w:cs="Times New Roman"/>
          <w:b/>
          <w:bCs/>
          <w:sz w:val="24"/>
          <w:szCs w:val="24"/>
        </w:rPr>
        <w:t xml:space="preserve"> dołącza się następujące dokumenty</w:t>
      </w:r>
      <w:r w:rsidRPr="00154811">
        <w:rPr>
          <w:rFonts w:ascii="Times New Roman" w:hAnsi="Times New Roman" w:cs="Times New Roman"/>
          <w:sz w:val="24"/>
          <w:szCs w:val="24"/>
        </w:rPr>
        <w:t>:</w:t>
      </w:r>
    </w:p>
    <w:p w:rsidR="00154811" w:rsidRPr="00154811" w:rsidRDefault="00154811" w:rsidP="00154811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sz w:val="24"/>
          <w:szCs w:val="24"/>
        </w:rPr>
        <w:t>1) informację z Krajowego Rejestru Karnego dotyczącą zgłaszanej osoby; (</w:t>
      </w:r>
      <w:r w:rsidR="00CE77D9" w:rsidRPr="00CE77D9">
        <w:rPr>
          <w:rFonts w:ascii="Times New Roman" w:hAnsi="Times New Roman" w:cs="Times New Roman"/>
          <w:sz w:val="24"/>
          <w:szCs w:val="24"/>
        </w:rPr>
        <w:t>Punkt Informacyjny Krajowego Rejestru Karnego przy Sądzie Rejonowym Lublin-Zachód w Lublinie</w:t>
      </w:r>
      <w:r w:rsidR="00CE77D9">
        <w:rPr>
          <w:rFonts w:ascii="Times New Roman" w:hAnsi="Times New Roman" w:cs="Times New Roman"/>
          <w:sz w:val="24"/>
          <w:szCs w:val="24"/>
        </w:rPr>
        <w:t xml:space="preserve"> ul. </w:t>
      </w:r>
      <w:r w:rsidR="00CE77D9" w:rsidRPr="00CE77D9">
        <w:rPr>
          <w:rFonts w:ascii="Times New Roman" w:hAnsi="Times New Roman" w:cs="Times New Roman"/>
          <w:sz w:val="24"/>
          <w:szCs w:val="24"/>
        </w:rPr>
        <w:t>Konrada Wallenroda 4d, parter, pok. 009a, tel.: +48 81 477 51 00</w:t>
      </w:r>
      <w:r w:rsidR="00CE77D9">
        <w:rPr>
          <w:rFonts w:ascii="Times New Roman" w:hAnsi="Times New Roman" w:cs="Times New Roman"/>
          <w:sz w:val="24"/>
          <w:szCs w:val="24"/>
        </w:rPr>
        <w:t>; 20-070 Lublin</w:t>
      </w:r>
      <w:r w:rsidRPr="0015481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4811" w:rsidRPr="00154811" w:rsidRDefault="00154811" w:rsidP="00154811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sz w:val="24"/>
          <w:szCs w:val="24"/>
        </w:rPr>
        <w:t>2) oświadczenie kandydata, że nie jest prowadzone przeciwko niemu postępowanie o przestępstwo ścigane z oskarżenia publicznego lub przestępstwo skarbowe;</w:t>
      </w:r>
    </w:p>
    <w:p w:rsidR="00154811" w:rsidRPr="00154811" w:rsidRDefault="00154811" w:rsidP="00154811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sz w:val="24"/>
          <w:szCs w:val="24"/>
        </w:rPr>
        <w:t>3) oświadczenie kandydata, że nie jest lub nie był pozbawiony władzy rodzicielskiej, a także, że władza rodzicielska nie została mu ograniczona ani zawieszona;</w:t>
      </w:r>
    </w:p>
    <w:p w:rsidR="00154811" w:rsidRPr="00154811" w:rsidRDefault="00154811" w:rsidP="00154811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sz w:val="24"/>
          <w:szCs w:val="24"/>
        </w:rPr>
        <w:t>4) zaświadczenie lekarskie o stanie zdrowia, wystawione przez lekarza podstawowej opieki zdrowotnej stwierdzające brak przeciwwskazań do wykonywania funkcji ławnika;</w:t>
      </w:r>
    </w:p>
    <w:p w:rsidR="00154811" w:rsidRPr="00154811" w:rsidRDefault="00154811" w:rsidP="00154811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sz w:val="24"/>
          <w:szCs w:val="24"/>
        </w:rPr>
        <w:t>5) dwa zdjęcia zgodne z wymogami stosowanymi przy składaniu wniosku o wydanie dowodu osobistego.</w:t>
      </w:r>
    </w:p>
    <w:p w:rsidR="00154811" w:rsidRPr="00154811" w:rsidRDefault="00154811" w:rsidP="00154811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811">
        <w:rPr>
          <w:rFonts w:ascii="Times New Roman" w:hAnsi="Times New Roman" w:cs="Times New Roman"/>
          <w:sz w:val="24"/>
          <w:szCs w:val="24"/>
          <w:u w:val="single"/>
        </w:rPr>
        <w:t>Ponadto:</w:t>
      </w:r>
    </w:p>
    <w:p w:rsidR="00154811" w:rsidRPr="00154811" w:rsidRDefault="00154811" w:rsidP="00154811">
      <w:pPr>
        <w:spacing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b/>
          <w:bCs/>
          <w:sz w:val="24"/>
          <w:szCs w:val="24"/>
        </w:rPr>
        <w:t>Do zgłoszenia kandydata dokonanego przez stowarzyszenie, inną organizację społeczną lub zawodową</w:t>
      </w:r>
      <w:r w:rsidRPr="00154811">
        <w:rPr>
          <w:rFonts w:ascii="Times New Roman" w:hAnsi="Times New Roman" w:cs="Times New Roman"/>
          <w:sz w:val="24"/>
          <w:szCs w:val="24"/>
        </w:rPr>
        <w:t>, zarejestrowaną na podstawie przepisów prawa, dołącza się również aktualny odpis z Krajowego Rejestru Sądowego albo odpis lub zaświadczenie potwierdzające wpis do innego właściwego rejestru lub ewid</w:t>
      </w:r>
      <w:r w:rsidR="009A0860">
        <w:rPr>
          <w:rFonts w:ascii="Times New Roman" w:hAnsi="Times New Roman" w:cs="Times New Roman"/>
          <w:sz w:val="24"/>
          <w:szCs w:val="24"/>
        </w:rPr>
        <w:t>encji dotyczące tej organizacji -</w:t>
      </w:r>
      <w:r w:rsidR="009A0860" w:rsidRPr="009A0860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9A0860" w:rsidRPr="009A0860">
        <w:rPr>
          <w:rFonts w:ascii="Times New Roman" w:hAnsi="Times New Roman" w:cs="Times New Roman"/>
          <w:sz w:val="24"/>
          <w:szCs w:val="24"/>
        </w:rPr>
        <w:t>– opatrzone datą nie wcześniejszą niż trzy miesiące przed dniem zgłoszenia.</w:t>
      </w:r>
    </w:p>
    <w:p w:rsidR="00154811" w:rsidRPr="00154811" w:rsidRDefault="00154811" w:rsidP="00154811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11">
        <w:rPr>
          <w:rFonts w:ascii="Times New Roman" w:hAnsi="Times New Roman" w:cs="Times New Roman"/>
          <w:b/>
          <w:bCs/>
          <w:sz w:val="24"/>
          <w:szCs w:val="24"/>
        </w:rPr>
        <w:t>Do zgłoszenia kandydata dokonanego na karcie zgłoszenia przez obywateli</w:t>
      </w:r>
      <w:r w:rsidRPr="00154811">
        <w:rPr>
          <w:rFonts w:ascii="Times New Roman" w:hAnsi="Times New Roman" w:cs="Times New Roman"/>
          <w:sz w:val="24"/>
          <w:szCs w:val="24"/>
        </w:rPr>
        <w:t xml:space="preserve"> dołącza się również listę osób zawierającą imię (imiona), nazwisko, numer ewidencyjny PESEL, miejsce stałego zamieszkania i własnoręczny podpis każdej z pięćdziesięciu osób zgłaszających kandydata.</w:t>
      </w:r>
      <w:r w:rsidR="009A0860" w:rsidRPr="009A0860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9A0860" w:rsidRPr="009A0860">
        <w:rPr>
          <w:rFonts w:ascii="Times New Roman" w:hAnsi="Times New Roman" w:cs="Times New Roman"/>
          <w:sz w:val="24"/>
          <w:szCs w:val="24"/>
        </w:rPr>
        <w:t>Osobą uprawnioną do składania wyjaśnień w sprawie zgłoszenia kandydata na ławnika przez obywateli jest osoba, której nazwisko zostało umieszczone jako pierwsze na liście.</w:t>
      </w:r>
    </w:p>
    <w:p w:rsidR="001F5EDE" w:rsidRDefault="001F5EDE" w:rsidP="00154811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EDE" w:rsidRDefault="001F5EDE" w:rsidP="00154811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811" w:rsidRPr="00154811" w:rsidRDefault="00154811" w:rsidP="00154811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Uwaga!</w:t>
      </w:r>
    </w:p>
    <w:p w:rsidR="00154811" w:rsidRPr="00895F06" w:rsidRDefault="00CE77D9" w:rsidP="00154811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opłaty </w:t>
      </w:r>
      <w:r w:rsidR="00154811" w:rsidRPr="00895F06">
        <w:rPr>
          <w:rFonts w:ascii="Times New Roman" w:eastAsia="Times New Roman" w:hAnsi="Times New Roman" w:cs="Times New Roman"/>
          <w:sz w:val="24"/>
          <w:szCs w:val="24"/>
          <w:lang w:eastAsia="pl-PL"/>
        </w:rPr>
        <w:t>za badanie lekarskie i za wystawienie zaświadczenia lekarskiego ponosi kandydat na ławnika</w:t>
      </w:r>
    </w:p>
    <w:p w:rsidR="00154811" w:rsidRDefault="00154811" w:rsidP="0015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811" w:rsidRPr="00895F06" w:rsidRDefault="00154811" w:rsidP="001548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5F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wpłynęły do rady gminy po upływie terminu, a także zgłoszenia, które nie spełniają wymagań formalnych, pozostawia się bez dalszego biegu</w:t>
      </w:r>
    </w:p>
    <w:p w:rsidR="00154811" w:rsidRPr="001A11A1" w:rsidRDefault="00154811" w:rsidP="001548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0860" w:rsidRDefault="00154811" w:rsidP="009A08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0860">
        <w:rPr>
          <w:rFonts w:asciiTheme="majorBidi" w:hAnsiTheme="majorBidi" w:cstheme="majorBidi"/>
          <w:sz w:val="24"/>
          <w:szCs w:val="24"/>
        </w:rPr>
        <w:t>Karty zgłoszeniowe oraz potrzebne zaświadczenia</w:t>
      </w:r>
      <w:r w:rsidRPr="00895F06">
        <w:rPr>
          <w:rFonts w:asciiTheme="majorBidi" w:hAnsiTheme="majorBidi" w:cstheme="majorBidi"/>
          <w:sz w:val="24"/>
          <w:szCs w:val="24"/>
        </w:rPr>
        <w:t xml:space="preserve"> są do pobrania</w:t>
      </w:r>
      <w:r w:rsidR="009A0860">
        <w:rPr>
          <w:rFonts w:asciiTheme="majorBidi" w:hAnsiTheme="majorBidi" w:cstheme="majorBidi"/>
          <w:sz w:val="24"/>
          <w:szCs w:val="24"/>
        </w:rPr>
        <w:t>:</w:t>
      </w:r>
    </w:p>
    <w:p w:rsidR="009A0860" w:rsidRPr="009A0860" w:rsidRDefault="00154811" w:rsidP="009A086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9A0860">
        <w:rPr>
          <w:rFonts w:asciiTheme="majorBidi" w:hAnsiTheme="majorBidi" w:cstheme="majorBidi"/>
          <w:sz w:val="24"/>
          <w:szCs w:val="24"/>
          <w:u w:val="single"/>
        </w:rPr>
        <w:t xml:space="preserve">w </w:t>
      </w:r>
      <w:r w:rsidR="001F5EDE" w:rsidRPr="009A0860">
        <w:rPr>
          <w:rFonts w:asciiTheme="majorBidi" w:hAnsiTheme="majorBidi" w:cstheme="majorBidi"/>
          <w:sz w:val="24"/>
          <w:szCs w:val="24"/>
          <w:u w:val="single"/>
        </w:rPr>
        <w:t>Biurze Rady Miejskiej w Urzędowie ul. Rynek 12</w:t>
      </w:r>
    </w:p>
    <w:p w:rsidR="009A0860" w:rsidRPr="009A0860" w:rsidRDefault="009A0860" w:rsidP="009A086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9A0860">
        <w:rPr>
          <w:rFonts w:asciiTheme="majorBidi" w:hAnsiTheme="majorBidi" w:cstheme="majorBidi"/>
          <w:sz w:val="24"/>
          <w:szCs w:val="24"/>
          <w:u w:val="single"/>
        </w:rPr>
        <w:t xml:space="preserve">na stronie internetowej Urzędu Miejskiego w Urzędowie </w:t>
      </w:r>
      <w:hyperlink r:id="rId21" w:history="1">
        <w:r w:rsidRPr="009A0860">
          <w:rPr>
            <w:rStyle w:val="Hipercze"/>
            <w:rFonts w:asciiTheme="majorBidi" w:hAnsiTheme="majorBidi" w:cstheme="majorBidi"/>
            <w:sz w:val="24"/>
            <w:szCs w:val="24"/>
          </w:rPr>
          <w:t>https://www.urzedow.pl/</w:t>
        </w:r>
      </w:hyperlink>
      <w:r w:rsidRPr="009A086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237B49" w:rsidRPr="00237B49" w:rsidRDefault="009A0860" w:rsidP="00237B4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9A0860">
        <w:rPr>
          <w:rFonts w:asciiTheme="majorBidi" w:hAnsiTheme="majorBidi" w:cstheme="majorBidi"/>
          <w:sz w:val="24"/>
          <w:szCs w:val="24"/>
          <w:u w:val="single"/>
        </w:rPr>
        <w:t>na stronie internetowej ministerstwa Sprawiedliwości </w:t>
      </w:r>
      <w:hyperlink r:id="rId22" w:history="1">
        <w:r w:rsidRPr="009A0860">
          <w:rPr>
            <w:rStyle w:val="Hipercze"/>
            <w:rFonts w:asciiTheme="majorBidi" w:hAnsiTheme="majorBidi" w:cstheme="majorBidi"/>
            <w:sz w:val="24"/>
            <w:szCs w:val="24"/>
          </w:rPr>
          <w:t>www.ms.gov.pl</w:t>
        </w:r>
      </w:hyperlink>
      <w:r w:rsidR="00951073" w:rsidRPr="009A086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237B49" w:rsidRDefault="00237B49" w:rsidP="00237B49">
      <w:pPr>
        <w:pStyle w:val="Akapitzlist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237B49" w:rsidRDefault="00951073" w:rsidP="00237B4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37B49">
        <w:rPr>
          <w:rFonts w:asciiTheme="majorBidi" w:hAnsiTheme="majorBidi" w:cstheme="majorBidi"/>
          <w:sz w:val="24"/>
          <w:szCs w:val="24"/>
        </w:rPr>
        <w:t>Informacje udzielane są pod numerem telefonu: 81 822 50 83</w:t>
      </w:r>
    </w:p>
    <w:p w:rsidR="00237B49" w:rsidRPr="00237B49" w:rsidRDefault="00237B49" w:rsidP="00237B4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37B49" w:rsidRPr="00237B49" w:rsidRDefault="00237B49" w:rsidP="00237B49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B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Wypełnioną i podpisaną kartę zgłoszenia na ławnika wraz z kompletem dokumentów należy złożyć w sekretariacie  Urzędu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Miejskiego w Urzędowie</w:t>
      </w:r>
      <w:r w:rsidRPr="00237B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 przy ul.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Rynek</w:t>
      </w:r>
      <w:r w:rsidRPr="00237B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37B49">
        <w:rPr>
          <w:rFonts w:ascii="Times New Roman" w:hAnsi="Times New Roman" w:cs="Times New Roman"/>
          <w:b/>
          <w:bCs/>
          <w:sz w:val="24"/>
          <w:szCs w:val="24"/>
          <w:u w:val="single"/>
        </w:rPr>
        <w:t>; 23-2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50</w:t>
      </w:r>
      <w:r w:rsidRPr="00237B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Urzędów</w:t>
      </w:r>
      <w:r w:rsidRPr="00237B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nieprzekraczalnym terminie do 30 czerwca 2023 roku do godz. 15:30.</w:t>
      </w:r>
    </w:p>
    <w:p w:rsidR="00237B49" w:rsidRPr="00237B49" w:rsidRDefault="00237B49" w:rsidP="00237B49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B49">
        <w:rPr>
          <w:rFonts w:ascii="Times New Roman" w:hAnsi="Times New Roman" w:cs="Times New Roman"/>
          <w:sz w:val="24"/>
          <w:szCs w:val="24"/>
        </w:rPr>
        <w:t>Zgłoszenia kandydatów, które wpłynęły po upływie terminu a także zgłoszenia, które nie spełniają wymagań formalnych, o których mowa wyżej, pozostawia się bez dalszego biegu. Przywrócenie terminu do zgłoszenia kandydatów jest niedopuszczalne.</w:t>
      </w:r>
    </w:p>
    <w:p w:rsidR="00237B49" w:rsidRPr="00237B49" w:rsidRDefault="00237B49" w:rsidP="00237B49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B49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Dokumenty do pobrania</w:t>
      </w:r>
      <w:r w:rsidRPr="00237B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7B49" w:rsidRPr="00237B49" w:rsidRDefault="00237B49" w:rsidP="00237B49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B49">
        <w:rPr>
          <w:rFonts w:ascii="Times New Roman" w:hAnsi="Times New Roman" w:cs="Times New Roman"/>
          <w:sz w:val="24"/>
          <w:szCs w:val="24"/>
        </w:rPr>
        <w:t>1) karta zgłoszenia kandydata na ławnika:</w:t>
      </w:r>
    </w:p>
    <w:p w:rsidR="00237B49" w:rsidRPr="00237B49" w:rsidRDefault="00237B49" w:rsidP="00237B49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B49">
        <w:rPr>
          <w:rFonts w:ascii="Times New Roman" w:hAnsi="Times New Roman" w:cs="Times New Roman"/>
          <w:sz w:val="24"/>
          <w:szCs w:val="24"/>
        </w:rPr>
        <w:t>2) zgłoszenie kandydata na ławnika z wykazem podpisów;</w:t>
      </w:r>
    </w:p>
    <w:p w:rsidR="00237B49" w:rsidRPr="00237B49" w:rsidRDefault="00237B49" w:rsidP="00237B49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B49">
        <w:rPr>
          <w:rFonts w:ascii="Times New Roman" w:hAnsi="Times New Roman" w:cs="Times New Roman"/>
          <w:sz w:val="24"/>
          <w:szCs w:val="24"/>
        </w:rPr>
        <w:t>3) oświadczenie kandydata, że nie jest prowadzone przeciwko niemu postępowanie o przestępstwo ścigane z oskarżenia publicznego lub przestępstwo skarbowe;</w:t>
      </w:r>
    </w:p>
    <w:p w:rsidR="00237B49" w:rsidRPr="00237B49" w:rsidRDefault="00237B49" w:rsidP="00237B49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B49">
        <w:rPr>
          <w:rFonts w:ascii="Times New Roman" w:hAnsi="Times New Roman" w:cs="Times New Roman"/>
          <w:sz w:val="24"/>
          <w:szCs w:val="24"/>
        </w:rPr>
        <w:t>4) oświadczenie kandydata, że nie jest lub nie był pozbawiony władzy rodzicielskiej, a także, że władza rodzicielska nie została mu ograniczona ani zawieszona;</w:t>
      </w:r>
    </w:p>
    <w:p w:rsidR="00154811" w:rsidRPr="005A2CE8" w:rsidRDefault="00154811" w:rsidP="005A2CE8">
      <w:pPr>
        <w:spacing w:before="100" w:beforeAutospacing="1" w:after="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54811" w:rsidRPr="005A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9B"/>
    <w:multiLevelType w:val="hybridMultilevel"/>
    <w:tmpl w:val="B258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F5D"/>
    <w:multiLevelType w:val="hybridMultilevel"/>
    <w:tmpl w:val="874AA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0DC2"/>
    <w:multiLevelType w:val="multilevel"/>
    <w:tmpl w:val="051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3455"/>
    <w:multiLevelType w:val="hybridMultilevel"/>
    <w:tmpl w:val="8370F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011"/>
    <w:multiLevelType w:val="multilevel"/>
    <w:tmpl w:val="7C66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741D4"/>
    <w:multiLevelType w:val="multilevel"/>
    <w:tmpl w:val="265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E5CD0"/>
    <w:multiLevelType w:val="multilevel"/>
    <w:tmpl w:val="AEA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909F6"/>
    <w:multiLevelType w:val="multilevel"/>
    <w:tmpl w:val="A1E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A38FA"/>
    <w:multiLevelType w:val="multilevel"/>
    <w:tmpl w:val="289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37BB2"/>
    <w:multiLevelType w:val="multilevel"/>
    <w:tmpl w:val="766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76DF6"/>
    <w:multiLevelType w:val="multilevel"/>
    <w:tmpl w:val="88C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64558"/>
    <w:multiLevelType w:val="multilevel"/>
    <w:tmpl w:val="157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B6C7D"/>
    <w:multiLevelType w:val="multilevel"/>
    <w:tmpl w:val="AD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6105B"/>
    <w:multiLevelType w:val="multilevel"/>
    <w:tmpl w:val="2F4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E"/>
    <w:rsid w:val="00154811"/>
    <w:rsid w:val="001F5EDE"/>
    <w:rsid w:val="00237B49"/>
    <w:rsid w:val="002A081E"/>
    <w:rsid w:val="00316113"/>
    <w:rsid w:val="00330BDC"/>
    <w:rsid w:val="00514630"/>
    <w:rsid w:val="00597E17"/>
    <w:rsid w:val="005A2CE8"/>
    <w:rsid w:val="009107B4"/>
    <w:rsid w:val="00951073"/>
    <w:rsid w:val="009A0860"/>
    <w:rsid w:val="00CE77D9"/>
    <w:rsid w:val="00D33211"/>
    <w:rsid w:val="00D62E65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1E"/>
    <w:pPr>
      <w:spacing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8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1E"/>
    <w:pPr>
      <w:spacing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8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rzeczenia%20dla:%20Dz.U.%20z%202019%20r.%20poz.%2052%20t.j.%20Art.%20158%20%C2%A7%201%20Pkt.%205&amp;orz4papaggr=46786361&amp;sortField=document-date&amp;facetField=decteza" TargetMode="External"/><Relationship Id="rId13" Type="http://schemas.openxmlformats.org/officeDocument/2006/relationships/hyperlink" Target="https://sip.legalis.pl/urlSearch.seam?HitlistCaption=Pi%C5%9Bmiennictwo%20dla:%20Dz.U.%20z%202019%20r.%20poz.%2052%20t.j.%20Art.%20159%20%C2%A7%201&amp;lit4pap=46786367&amp;sortField=document-date" TargetMode="External"/><Relationship Id="rId18" Type="http://schemas.openxmlformats.org/officeDocument/2006/relationships/hyperlink" Target="https://sip.legalis.pl/urlSearch.seam?HitlistCaption=Orzeczenia%20dla:%20Dz.U.%20z%202019%20r.%20poz.%2052%20t.j.%20Art.%20159%20%C2%A7%201%20Pkt.%209&amp;orz4papaggr=46786377&amp;sortField=document-date&amp;facetField=decte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rzedow.pl/" TargetMode="External"/><Relationship Id="rId7" Type="http://schemas.openxmlformats.org/officeDocument/2006/relationships/hyperlink" Target="https://sip.legalis.pl/urlSearch.seam?HitlistCaption=Orzeczenia%20dla:%20Dz.U.%20z%202019%20r.%20poz.%2052%20t.j.%20Art.%20158%20%C2%A7%201%20Pkt.%204&amp;orz4papaggr=46786360&amp;sortField=document-date&amp;facetField=decteza" TargetMode="External"/><Relationship Id="rId12" Type="http://schemas.openxmlformats.org/officeDocument/2006/relationships/hyperlink" Target="https://sip.legalis.pl/urlSearch.seam?HitlistCaption=Orzeczenia%20dla:%20Dz.U.%20z%202019%20r.%20poz.%2052%20t.j.%20Art.%20159%20%C2%A7%201&amp;orz4papaggr=46786367&amp;sortField=document-date&amp;facetField=decteza" TargetMode="External"/><Relationship Id="rId17" Type="http://schemas.openxmlformats.org/officeDocument/2006/relationships/hyperlink" Target="https://sip.legalis.pl/urlSearch.seam?HitlistCaption=Orzeczenia%20dla:%20Dz.U.%20z%202019%20r.%20poz.%2052%20t.j.%20Art.%20159%20%C2%A7%201%20Pkt.%205&amp;orz4papaggr=46786373&amp;sortField=document-d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urlSearch.seam?HitlistCaption=Orzeczenia%20dla:%20Dz.U.%20z%202019%20r.%20poz.%2052%20t.j.%20Art.%20159%20%C2%A7%201%20Pkt.%203&amp;orz4papaggr=46786371&amp;sortField=document-date&amp;facetField=decteza" TargetMode="External"/><Relationship Id="rId20" Type="http://schemas.openxmlformats.org/officeDocument/2006/relationships/hyperlink" Target="https://sip.legalis.pl/urlSearch.seam?HitlistCaption=Interpretacje%20dla:%20Dz.U.%20z%202019%20r.%20poz.%2052%20t.j.%20Art.%20159%20%C2%A7%202&amp;inter4pap=46786378&amp;sortField=document-date&amp;searchMask=sm-in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urlSearch.seam?HitlistCaption=Orzeczenia%20dla:%20Dz.U.%20z%202019%20r.%20poz.%2052%20t.j.%20Art.%20158%20%C2%A7%201%20Pkt.%202&amp;orz4papaggr=46786358&amp;sortField=document-date&amp;facetField=decteza" TargetMode="External"/><Relationship Id="rId11" Type="http://schemas.openxmlformats.org/officeDocument/2006/relationships/hyperlink" Target="https://sip.legalis.pl/law-comparison.seam?documentId=mfrxilrtg4ytgmjyga3dcltqmfyc4nbwg44dmmzwgyxhmzlsfyytoojqg4&amp;versionBaseId=mfrxilrtg4ytgmjyga3dcltqmfyc4nbwg44dmmzwgy&amp;singleParagraph=true&amp;lawComparison=lawComparis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urlSearch.seam?HitlistCaption=Orzeczenia%20dla:%20Dz.U.%20z%202019%20r.%20poz.%2052%20t.j.%20Art.%20159%20%C2%A7%201%20Pkt.%202&amp;orz4papaggr=46786370&amp;sortField=document-date&amp;facetField=dectez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urlSearch.seam?HitlistCaption=Komentuje&amp;com4pap=46786366&amp;onlySubscribed=true&amp;openFirstResult=true&amp;customSort=kom_sort&amp;customSortOrder=desc" TargetMode="External"/><Relationship Id="rId19" Type="http://schemas.openxmlformats.org/officeDocument/2006/relationships/hyperlink" Target="https://sip.legalis.pl/urlSearch.seam?HitlistCaption=Orzeczenia%20dla:%20Dz.U.%20z%202019%20r.%20poz.%2052%20t.j.%20Art.%20159%20%C2%A7%202&amp;orz4papaggr=46786378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Orzeczenia%20dla:%20Dz.U.%20z%202019%20r.%20poz.%2052%20t.j.%20%20Art.%20159&amp;orz4papaggr=46786366&amp;sortField=document-date&amp;facetField=decteza" TargetMode="External"/><Relationship Id="rId14" Type="http://schemas.openxmlformats.org/officeDocument/2006/relationships/hyperlink" Target="https://sip.legalis.pl/urlSearch.seam?HitlistCaption=Monografie:%20Dz.U.%20z%202019%20r.%20poz.%2052%20t.j.%20Art.%20159%20%C2%A7%201&amp;por4pap=46786367&amp;sortField=document-date" TargetMode="External"/><Relationship Id="rId22" Type="http://schemas.openxmlformats.org/officeDocument/2006/relationships/hyperlink" Target="http://www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RadaGminy</cp:lastModifiedBy>
  <cp:revision>5</cp:revision>
  <cp:lastPrinted>2023-05-24T08:50:00Z</cp:lastPrinted>
  <dcterms:created xsi:type="dcterms:W3CDTF">2019-06-04T07:44:00Z</dcterms:created>
  <dcterms:modified xsi:type="dcterms:W3CDTF">2023-05-24T12:00:00Z</dcterms:modified>
</cp:coreProperties>
</file>